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5E12CF65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4BA95087" w:rsidR="00FB4142" w:rsidRPr="00340ECD" w:rsidRDefault="00EB6697" w:rsidP="00DE7D0D">
            <w:pPr>
              <w:pStyle w:val="TableHeading"/>
            </w:pPr>
            <w:r w:rsidRPr="00EB6697">
              <w:t>Behaviors and Habits</w:t>
            </w:r>
          </w:p>
        </w:tc>
      </w:tr>
      <w:tr w:rsidR="00FB4142" w14:paraId="5102BDA5" w14:textId="77777777" w:rsidTr="5E12CF65">
        <w:trPr>
          <w:trHeight w:val="2602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F778A52" w14:textId="77777777" w:rsidR="00B55EFC" w:rsidRDefault="00B55EFC" w:rsidP="00B55EFC">
            <w:pPr>
              <w:pStyle w:val="BulletList"/>
            </w:pPr>
            <w:r w:rsidRPr="00B55EFC">
              <w:t>What defines a behavior?</w:t>
            </w:r>
          </w:p>
          <w:p w14:paraId="53611F95" w14:textId="77777777" w:rsidR="00B55EFC" w:rsidRPr="00B55EFC" w:rsidRDefault="00B55EFC" w:rsidP="00B55EFC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8025930" w14:textId="77777777" w:rsidR="00B55EFC" w:rsidRDefault="00B55EFC" w:rsidP="00B55EFC">
            <w:pPr>
              <w:pStyle w:val="BulletList"/>
            </w:pPr>
            <w:r w:rsidRPr="00B55EFC">
              <w:t>What defines a habit?</w:t>
            </w:r>
          </w:p>
          <w:p w14:paraId="034EE24E" w14:textId="77777777" w:rsidR="00B55EFC" w:rsidRPr="00B55EFC" w:rsidRDefault="00B55EFC" w:rsidP="00B55EFC">
            <w:pPr>
              <w:pStyle w:val="BulletList"/>
              <w:numPr>
                <w:ilvl w:val="0"/>
                <w:numId w:val="0"/>
              </w:numPr>
            </w:pPr>
          </w:p>
          <w:p w14:paraId="5D244168" w14:textId="2202B6C9" w:rsidR="00B55EFC" w:rsidRDefault="62256E85" w:rsidP="00B55EFC">
            <w:pPr>
              <w:pStyle w:val="BulletList"/>
            </w:pPr>
            <w:r>
              <w:t xml:space="preserve">Do you think of </w:t>
            </w:r>
            <w:r w:rsidR="00B55EFC">
              <w:t>habits a</w:t>
            </w:r>
            <w:r w:rsidR="541F871B">
              <w:t xml:space="preserve">s </w:t>
            </w:r>
            <w:r w:rsidR="00B55EFC">
              <w:t xml:space="preserve">healthy? Unhealthy? </w:t>
            </w:r>
            <w:r w:rsidR="71024B81">
              <w:t>Both?</w:t>
            </w:r>
          </w:p>
          <w:p w14:paraId="5A7E25F0" w14:textId="77777777" w:rsidR="00B55EFC" w:rsidRPr="00B55EFC" w:rsidRDefault="00B55EFC" w:rsidP="00B55EFC">
            <w:pPr>
              <w:pStyle w:val="BulletList"/>
              <w:numPr>
                <w:ilvl w:val="0"/>
                <w:numId w:val="0"/>
              </w:numPr>
            </w:pPr>
          </w:p>
          <w:p w14:paraId="38595198" w14:textId="13566CAE" w:rsidR="00020131" w:rsidRDefault="00B55EFC" w:rsidP="00B55EFC">
            <w:pPr>
              <w:pStyle w:val="BulletList"/>
            </w:pPr>
            <w:r>
              <w:t xml:space="preserve">What is the difference between a habit and an addiction? </w:t>
            </w:r>
          </w:p>
          <w:p w14:paraId="6E84C648" w14:textId="77777777" w:rsidR="006F016D" w:rsidRDefault="006F016D" w:rsidP="006F016D">
            <w:pPr>
              <w:pStyle w:val="BulletList"/>
              <w:numPr>
                <w:ilvl w:val="0"/>
                <w:numId w:val="0"/>
              </w:numPr>
            </w:pPr>
          </w:p>
          <w:p w14:paraId="0876000D" w14:textId="77777777" w:rsidR="00020131" w:rsidRDefault="006F016D" w:rsidP="00B55EFC">
            <w:pPr>
              <w:pStyle w:val="BulletList"/>
            </w:pPr>
            <w:r w:rsidRPr="006F016D">
              <w:t>How are the habits that lead to chronic conditions and addiction similar?</w:t>
            </w:r>
          </w:p>
          <w:p w14:paraId="31EC9E8F" w14:textId="77777777" w:rsidR="006F016D" w:rsidRDefault="006F016D" w:rsidP="006F016D">
            <w:pPr>
              <w:pStyle w:val="ListParagraph"/>
            </w:pPr>
          </w:p>
          <w:p w14:paraId="7B1F304C" w14:textId="77777777" w:rsidR="006F016D" w:rsidRDefault="006F016D" w:rsidP="00B55EFC">
            <w:pPr>
              <w:pStyle w:val="BulletList"/>
            </w:pPr>
            <w:r w:rsidRPr="006F016D">
              <w:t>How challenging is behavior/habit change for someone with a chronic conditions and someone with addiction?</w:t>
            </w:r>
          </w:p>
          <w:p w14:paraId="768CD0F6" w14:textId="77777777" w:rsidR="006F016D" w:rsidRDefault="006F016D" w:rsidP="006F016D">
            <w:pPr>
              <w:pStyle w:val="ListParagraph"/>
            </w:pPr>
          </w:p>
          <w:p w14:paraId="568E783A" w14:textId="77777777" w:rsidR="00EB2216" w:rsidRPr="00EB2216" w:rsidRDefault="00EB2216" w:rsidP="00EB2216">
            <w:pPr>
              <w:pStyle w:val="BulletList"/>
            </w:pPr>
            <w:r w:rsidRPr="00EB2216">
              <w:t>What tools, strategies, approaches do you use to support patients with chronic conditions and/or behavioral health challenges?</w:t>
            </w:r>
          </w:p>
          <w:p w14:paraId="0656F507" w14:textId="647062BA" w:rsidR="006F016D" w:rsidRDefault="006F016D" w:rsidP="00EB2216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018A7B36" w:rsidR="008B0E2B" w:rsidRPr="00170D79" w:rsidRDefault="00B055D8" w:rsidP="00BA2ED7">
            <w:pPr>
              <w:pStyle w:val="TableHeading"/>
            </w:pPr>
            <w:bookmarkStart w:id="0" w:name="_Hlk189485558"/>
            <w:r>
              <w:t>The Three Ingredients of Behavior Change: Case Study</w:t>
            </w:r>
          </w:p>
        </w:tc>
      </w:tr>
      <w:tr w:rsidR="008B0E2B" w14:paraId="7516C9B3" w14:textId="77777777" w:rsidTr="007B60D9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2380F7F9" w14:textId="16ADB3D1" w:rsidR="00B96685" w:rsidRDefault="002E3479" w:rsidP="00B96685">
            <w:pPr>
              <w:pStyle w:val="BulletList"/>
              <w:numPr>
                <w:ilvl w:val="0"/>
                <w:numId w:val="0"/>
              </w:numPr>
              <w:ind w:left="720" w:hanging="360"/>
            </w:pPr>
            <w:r w:rsidRPr="002E3479">
              <w:t xml:space="preserve">Consider the </w:t>
            </w:r>
            <w:r w:rsidR="00B055D8">
              <w:t>case study</w:t>
            </w:r>
            <w:r w:rsidR="001C5B31">
              <w:t>. How would you work with Alex to:</w:t>
            </w:r>
          </w:p>
          <w:p w14:paraId="161ED6C2" w14:textId="77777777" w:rsidR="002E3479" w:rsidRDefault="002E3479" w:rsidP="00B96685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19938FAE" w14:textId="7532F571" w:rsidR="001C5B31" w:rsidRPr="001C5B31" w:rsidRDefault="001C5B31" w:rsidP="001C5B31">
            <w:pPr>
              <w:pStyle w:val="BulletList"/>
            </w:pPr>
            <w:r>
              <w:t xml:space="preserve">Adjust prompts </w:t>
            </w:r>
            <w:r w:rsidR="006756FE">
              <w:t>to optimize your environment to support change?</w:t>
            </w:r>
          </w:p>
          <w:p w14:paraId="7B9E98FA" w14:textId="77777777" w:rsidR="002E3479" w:rsidRDefault="002E3479" w:rsidP="002E3479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B440C6E" w14:textId="15798EDC" w:rsidR="002E3479" w:rsidRDefault="006756FE" w:rsidP="002E3479">
            <w:pPr>
              <w:pStyle w:val="BulletList"/>
            </w:pPr>
            <w:r>
              <w:t>Develop a plan and practice opportunities</w:t>
            </w:r>
            <w:r w:rsidR="002E3479">
              <w:t xml:space="preserve"> </w:t>
            </w:r>
            <w:r w:rsidR="000C3930">
              <w:t>to increase ability</w:t>
            </w:r>
            <w:r w:rsidR="002E3479">
              <w:t>?</w:t>
            </w:r>
          </w:p>
          <w:p w14:paraId="088DC223" w14:textId="77777777" w:rsidR="002E3479" w:rsidRDefault="002E3479" w:rsidP="002E3479">
            <w:pPr>
              <w:pStyle w:val="BulletList"/>
              <w:numPr>
                <w:ilvl w:val="0"/>
                <w:numId w:val="0"/>
              </w:numPr>
            </w:pPr>
          </w:p>
          <w:p w14:paraId="591A5389" w14:textId="4184DD4C" w:rsidR="00C11275" w:rsidRDefault="006756FE" w:rsidP="002E3479">
            <w:pPr>
              <w:pStyle w:val="BulletList"/>
            </w:pPr>
            <w:r>
              <w:t>C</w:t>
            </w:r>
            <w:r w:rsidR="005F3BDC">
              <w:t xml:space="preserve">onnect to values and reasons </w:t>
            </w:r>
            <w:r w:rsidR="00186FA3">
              <w:t xml:space="preserve">to increase motivation and reinforce </w:t>
            </w:r>
            <w:r>
              <w:t>change?</w:t>
            </w:r>
          </w:p>
          <w:p w14:paraId="2F97FECD" w14:textId="67E4205F" w:rsidR="002E3479" w:rsidRPr="009108A5" w:rsidRDefault="002E3479" w:rsidP="002E3479">
            <w:pPr>
              <w:pStyle w:val="BulletList"/>
              <w:numPr>
                <w:ilvl w:val="0"/>
                <w:numId w:val="0"/>
              </w:numPr>
            </w:pP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22110FBF" w:rsidR="000146B0" w:rsidRPr="00170D79" w:rsidRDefault="008D3C48" w:rsidP="00BA2ED7">
            <w:pPr>
              <w:pStyle w:val="TableHeading"/>
            </w:pPr>
            <w:r>
              <w:t xml:space="preserve">The </w:t>
            </w:r>
            <w:r w:rsidR="00333F21" w:rsidRPr="00333F21">
              <w:t>Three Levels of Behavior Change</w:t>
            </w:r>
            <w:r>
              <w:t>: Case Study</w:t>
            </w:r>
          </w:p>
        </w:tc>
      </w:tr>
      <w:tr w:rsidR="000146B0" w14:paraId="711EF812" w14:textId="77777777" w:rsidTr="00106DA8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Default="000146B0" w:rsidP="00106DA8"/>
          <w:p w14:paraId="7487531C" w14:textId="28243D97" w:rsidR="00011E32" w:rsidRDefault="00544E00" w:rsidP="00011E32">
            <w:pPr>
              <w:pStyle w:val="BulletList"/>
              <w:numPr>
                <w:ilvl w:val="0"/>
                <w:numId w:val="0"/>
              </w:numPr>
              <w:ind w:left="360"/>
            </w:pPr>
            <w:r w:rsidRPr="00544E00">
              <w:t>Consider the</w:t>
            </w:r>
            <w:r w:rsidR="00AD68F0">
              <w:t xml:space="preserve"> case study. </w:t>
            </w:r>
            <w:r w:rsidRPr="00544E00">
              <w:t xml:space="preserve"> </w:t>
            </w:r>
            <w:r w:rsidR="00AD68F0" w:rsidRPr="00AD68F0">
              <w:t>How would you approach working with Alex to understand:</w:t>
            </w:r>
          </w:p>
          <w:p w14:paraId="0505D10E" w14:textId="77777777" w:rsidR="00B91BD5" w:rsidRDefault="00B91BD5" w:rsidP="00011E3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1F52D5EA" w14:textId="7590953F" w:rsidR="00B91BD5" w:rsidRDefault="00675EDC" w:rsidP="00B91BD5">
            <w:pPr>
              <w:pStyle w:val="BulletList"/>
            </w:pPr>
            <w:r>
              <w:t>The identity level of behavior change (i.e., the Who &amp; Why)?</w:t>
            </w:r>
          </w:p>
          <w:p w14:paraId="5065FB6E" w14:textId="77777777" w:rsidR="00B91BD5" w:rsidRDefault="00B91BD5" w:rsidP="00B91BD5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47E53A9D" w14:textId="1905DF9A" w:rsidR="00B91BD5" w:rsidRDefault="00675EDC" w:rsidP="00B91BD5">
            <w:pPr>
              <w:pStyle w:val="BulletList"/>
            </w:pPr>
            <w:r>
              <w:t>The outcome level of behavior change (i.e., the What)?</w:t>
            </w:r>
          </w:p>
          <w:p w14:paraId="7D8ACCE2" w14:textId="77777777" w:rsidR="00B91BD5" w:rsidRDefault="00B91BD5" w:rsidP="00B91BD5">
            <w:pPr>
              <w:pStyle w:val="BulletList"/>
              <w:numPr>
                <w:ilvl w:val="0"/>
                <w:numId w:val="0"/>
              </w:numPr>
            </w:pPr>
          </w:p>
          <w:p w14:paraId="5BC94EDC" w14:textId="001D98CB" w:rsidR="00011E32" w:rsidRDefault="00675EDC" w:rsidP="00B91BD5">
            <w:pPr>
              <w:pStyle w:val="BulletList"/>
            </w:pPr>
            <w:r>
              <w:t>The process level of behavior change (i.e., the How)?</w:t>
            </w:r>
          </w:p>
          <w:p w14:paraId="0D28CBCC" w14:textId="40067340" w:rsidR="00B91BD5" w:rsidRPr="00BA2ED7" w:rsidRDefault="00B91BD5" w:rsidP="00B91BD5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3343A1F5" w14:textId="77777777" w:rsidR="00BA2ED7" w:rsidRDefault="00BA2ED7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64B3A" w14:paraId="60A67CCC" w14:textId="77777777" w:rsidTr="009B63FC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14073C7" w14:textId="183890C6" w:rsidR="00864B3A" w:rsidRPr="00170D79" w:rsidRDefault="000A0EEF" w:rsidP="009B63FC">
            <w:pPr>
              <w:pStyle w:val="TableHeading"/>
            </w:pPr>
            <w:r>
              <w:t xml:space="preserve">The </w:t>
            </w:r>
            <w:r w:rsidR="000A5C61" w:rsidRPr="000A5C61">
              <w:t>Three Levels of Behavior Change – Engaging Patients</w:t>
            </w:r>
          </w:p>
        </w:tc>
      </w:tr>
      <w:tr w:rsidR="00864B3A" w14:paraId="752ECB25" w14:textId="77777777" w:rsidTr="00F223AC">
        <w:trPr>
          <w:trHeight w:val="239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69DA756B" w14:textId="77777777" w:rsidR="00864B3A" w:rsidRDefault="00864B3A" w:rsidP="009B63FC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0E35DFD5" w14:textId="5A34255F" w:rsidR="00F223AC" w:rsidRDefault="00F223AC" w:rsidP="00F223AC">
            <w:pPr>
              <w:pStyle w:val="BulletList"/>
            </w:pPr>
            <w:r>
              <w:t>Wh</w:t>
            </w:r>
            <w:r w:rsidR="008D5617">
              <w:t>ich</w:t>
            </w:r>
            <w:r>
              <w:t xml:space="preserve"> patients could benefit most from working with the three levels of behavior change? </w:t>
            </w:r>
          </w:p>
          <w:p w14:paraId="16341F71" w14:textId="77777777" w:rsidR="00F223AC" w:rsidRDefault="00F223AC" w:rsidP="00F223AC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43D8AF31" w14:textId="77777777" w:rsidR="00F223AC" w:rsidRDefault="00F223AC" w:rsidP="00F223AC">
            <w:pPr>
              <w:pStyle w:val="BulletList"/>
            </w:pPr>
            <w:r>
              <w:t>In what ways do you currently work with these levels of behavior change at your health center?</w:t>
            </w:r>
          </w:p>
          <w:p w14:paraId="6583E06E" w14:textId="77777777" w:rsidR="00F223AC" w:rsidRDefault="00F223AC" w:rsidP="00F223AC">
            <w:pPr>
              <w:pStyle w:val="BulletList"/>
              <w:numPr>
                <w:ilvl w:val="0"/>
                <w:numId w:val="0"/>
              </w:numPr>
            </w:pPr>
          </w:p>
          <w:p w14:paraId="150B7FB4" w14:textId="6AC5C935" w:rsidR="00864B3A" w:rsidRPr="00BA2ED7" w:rsidRDefault="00F223AC" w:rsidP="00F223AC">
            <w:pPr>
              <w:pStyle w:val="BulletList"/>
            </w:pPr>
            <w:r>
              <w:t xml:space="preserve">Is there anything you’d change about your current approach to work with these three levels? </w:t>
            </w:r>
          </w:p>
        </w:tc>
      </w:tr>
    </w:tbl>
    <w:p w14:paraId="683480DC" w14:textId="77777777" w:rsidR="00864B3A" w:rsidRDefault="00864B3A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14:paraId="53F03278" w14:textId="77777777" w:rsidTr="00E3557A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35A34739" w14:textId="6ED979F5" w:rsidR="00E60B9F" w:rsidRPr="00170D79" w:rsidRDefault="00E60B9F" w:rsidP="00BA2ED7">
            <w:pPr>
              <w:pStyle w:val="TableHeading"/>
            </w:pPr>
            <w:r>
              <w:t>Notes</w:t>
            </w:r>
          </w:p>
        </w:tc>
      </w:tr>
      <w:tr w:rsidR="00E60B9F" w14:paraId="5A5EFAF7" w14:textId="77777777" w:rsidTr="00106DA8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106DA8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E3557A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1CF87B71" w:rsidR="00FF09D2" w:rsidRPr="00465142" w:rsidRDefault="00465142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</w:t>
            </w:r>
            <w:r w:rsidR="0072512C" w:rsidRPr="0072512C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support </w:t>
            </w:r>
            <w:r w:rsidR="0072512C">
              <w:rPr>
                <w:b/>
                <w:bCs/>
                <w:i/>
                <w:iCs/>
                <w:color w:val="1B365D"/>
                <w:sz w:val="32"/>
                <w:szCs w:val="32"/>
              </w:rPr>
              <w:br/>
            </w:r>
            <w:r w:rsidR="0072512C" w:rsidRPr="0072512C">
              <w:rPr>
                <w:b/>
                <w:bCs/>
                <w:i/>
                <w:iCs/>
                <w:color w:val="1B365D"/>
                <w:sz w:val="32"/>
                <w:szCs w:val="32"/>
              </w:rPr>
              <w:t>health behavior changes at my health center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22F14770" w14:textId="77777777" w:rsidR="00144BB9" w:rsidRDefault="00144BB9" w:rsidP="00011E32"/>
    <w:p w14:paraId="418441F2" w14:textId="77777777" w:rsidR="005E6308" w:rsidRDefault="005E6308"/>
    <w:sectPr w:rsidR="005E6308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BBA2" w14:textId="77777777" w:rsidR="00D50397" w:rsidRDefault="00D50397" w:rsidP="008B0E2B">
      <w:pPr>
        <w:spacing w:after="0" w:line="240" w:lineRule="auto"/>
      </w:pPr>
      <w:r>
        <w:separator/>
      </w:r>
    </w:p>
  </w:endnote>
  <w:endnote w:type="continuationSeparator" w:id="0">
    <w:p w14:paraId="7EA02B4D" w14:textId="77777777" w:rsidR="00D50397" w:rsidRDefault="00D50397" w:rsidP="008B0E2B">
      <w:pPr>
        <w:spacing w:after="0" w:line="240" w:lineRule="auto"/>
      </w:pPr>
      <w:r>
        <w:continuationSeparator/>
      </w:r>
    </w:p>
  </w:endnote>
  <w:endnote w:type="continuationNotice" w:id="1">
    <w:p w14:paraId="57147F70" w14:textId="77777777" w:rsidR="00D50397" w:rsidRDefault="00D50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DEBDD32" w:rsidR="00071DE8" w:rsidRDefault="0007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C542" w14:textId="77777777" w:rsidR="00D50397" w:rsidRDefault="00D50397" w:rsidP="008B0E2B">
      <w:pPr>
        <w:spacing w:after="0" w:line="240" w:lineRule="auto"/>
      </w:pPr>
      <w:r>
        <w:separator/>
      </w:r>
    </w:p>
  </w:footnote>
  <w:footnote w:type="continuationSeparator" w:id="0">
    <w:p w14:paraId="7B11FF79" w14:textId="77777777" w:rsidR="00D50397" w:rsidRDefault="00D50397" w:rsidP="008B0E2B">
      <w:pPr>
        <w:spacing w:after="0" w:line="240" w:lineRule="auto"/>
      </w:pPr>
      <w:r>
        <w:continuationSeparator/>
      </w:r>
    </w:p>
  </w:footnote>
  <w:footnote w:type="continuationNotice" w:id="1">
    <w:p w14:paraId="3ED872D1" w14:textId="77777777" w:rsidR="00D50397" w:rsidRDefault="00D50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9A71E8A" w:rsidR="008B0E2B" w:rsidRDefault="006E41E7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75FA36DB">
              <wp:simplePos x="0" y="0"/>
              <wp:positionH relativeFrom="column">
                <wp:posOffset>1041816</wp:posOffset>
              </wp:positionH>
              <wp:positionV relativeFrom="paragraph">
                <wp:posOffset>196445</wp:posOffset>
              </wp:positionV>
              <wp:extent cx="5502910" cy="635302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2910" cy="6353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54F8CBB8" w:rsidR="003529CE" w:rsidRPr="006E41E7" w:rsidRDefault="009152FF" w:rsidP="006E4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6E41E7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Interventions &amp; Chronic Conditions</w:t>
                          </w:r>
                          <w:r w:rsidR="008657A4" w:rsidRPr="006E41E7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: Session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05pt;margin-top:15.45pt;width:433.3pt;height:5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" filled="f" stroked="f" strokeweight=".5pt">
              <v:textbox>
                <w:txbxContent>
                  <w:p w14:paraId="7D1D24BA" w14:textId="54F8CBB8" w:rsidR="003529CE" w:rsidRPr="006E41E7" w:rsidRDefault="009152FF" w:rsidP="006E41E7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6E41E7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Interventions &amp; Chronic Conditions</w:t>
                    </w:r>
                    <w:r w:rsidR="008657A4" w:rsidRPr="006E41E7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: Session 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5F42E691">
              <wp:simplePos x="0" y="0"/>
              <wp:positionH relativeFrom="column">
                <wp:posOffset>959370</wp:posOffset>
              </wp:positionH>
              <wp:positionV relativeFrom="paragraph">
                <wp:posOffset>99008</wp:posOffset>
              </wp:positionV>
              <wp:extent cx="5925820" cy="817922"/>
              <wp:effectExtent l="0" t="0" r="5080" b="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5820" cy="817922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5BF42" id="Rectangle 1" o:spid="_x0000_s1026" alt="&quot;&quot;" style="position:absolute;margin-left:75.55pt;margin-top:7.8pt;width:466.6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&#13;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7DCD5601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1DD9"/>
    <w:multiLevelType w:val="hybridMultilevel"/>
    <w:tmpl w:val="744E3D7C"/>
    <w:lvl w:ilvl="0" w:tplc="514C2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A8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23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82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E7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E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20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63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CB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E08DC"/>
    <w:multiLevelType w:val="multilevel"/>
    <w:tmpl w:val="890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F2789"/>
    <w:multiLevelType w:val="hybridMultilevel"/>
    <w:tmpl w:val="BFFA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F1EE4"/>
    <w:multiLevelType w:val="hybridMultilevel"/>
    <w:tmpl w:val="6DA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3"/>
  </w:num>
  <w:num w:numId="2" w16cid:durableId="1299067352">
    <w:abstractNumId w:val="29"/>
  </w:num>
  <w:num w:numId="3" w16cid:durableId="1183737793">
    <w:abstractNumId w:val="7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8"/>
  </w:num>
  <w:num w:numId="7" w16cid:durableId="986711910">
    <w:abstractNumId w:val="28"/>
  </w:num>
  <w:num w:numId="8" w16cid:durableId="341975053">
    <w:abstractNumId w:val="24"/>
  </w:num>
  <w:num w:numId="9" w16cid:durableId="971908670">
    <w:abstractNumId w:val="22"/>
  </w:num>
  <w:num w:numId="10" w16cid:durableId="1626932031">
    <w:abstractNumId w:val="16"/>
  </w:num>
  <w:num w:numId="11" w16cid:durableId="1908488450">
    <w:abstractNumId w:val="20"/>
  </w:num>
  <w:num w:numId="12" w16cid:durableId="281423871">
    <w:abstractNumId w:val="5"/>
  </w:num>
  <w:num w:numId="13" w16cid:durableId="394159782">
    <w:abstractNumId w:val="13"/>
  </w:num>
  <w:num w:numId="14" w16cid:durableId="7027366">
    <w:abstractNumId w:val="10"/>
  </w:num>
  <w:num w:numId="15" w16cid:durableId="1288581826">
    <w:abstractNumId w:val="30"/>
  </w:num>
  <w:num w:numId="16" w16cid:durableId="622737637">
    <w:abstractNumId w:val="27"/>
  </w:num>
  <w:num w:numId="17" w16cid:durableId="44372327">
    <w:abstractNumId w:val="17"/>
  </w:num>
  <w:num w:numId="18" w16cid:durableId="1611619624">
    <w:abstractNumId w:val="11"/>
  </w:num>
  <w:num w:numId="19" w16cid:durableId="41878150">
    <w:abstractNumId w:val="4"/>
  </w:num>
  <w:num w:numId="20" w16cid:durableId="1248227207">
    <w:abstractNumId w:val="6"/>
  </w:num>
  <w:num w:numId="21" w16cid:durableId="897473827">
    <w:abstractNumId w:val="21"/>
  </w:num>
  <w:num w:numId="22" w16cid:durableId="1085540314">
    <w:abstractNumId w:val="9"/>
  </w:num>
  <w:num w:numId="23" w16cid:durableId="369185401">
    <w:abstractNumId w:val="23"/>
  </w:num>
  <w:num w:numId="24" w16cid:durableId="1996445808">
    <w:abstractNumId w:val="1"/>
  </w:num>
  <w:num w:numId="25" w16cid:durableId="623123812">
    <w:abstractNumId w:val="14"/>
  </w:num>
  <w:num w:numId="26" w16cid:durableId="1385984893">
    <w:abstractNumId w:val="25"/>
  </w:num>
  <w:num w:numId="27" w16cid:durableId="2055738761">
    <w:abstractNumId w:val="2"/>
  </w:num>
  <w:num w:numId="28" w16cid:durableId="165941043">
    <w:abstractNumId w:val="15"/>
  </w:num>
  <w:num w:numId="29" w16cid:durableId="696662891">
    <w:abstractNumId w:val="19"/>
  </w:num>
  <w:num w:numId="30" w16cid:durableId="2045253421">
    <w:abstractNumId w:val="26"/>
  </w:num>
  <w:num w:numId="31" w16cid:durableId="769742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1E32"/>
    <w:rsid w:val="000146B0"/>
    <w:rsid w:val="00020131"/>
    <w:rsid w:val="00027C13"/>
    <w:rsid w:val="000629C9"/>
    <w:rsid w:val="00071416"/>
    <w:rsid w:val="00071DE8"/>
    <w:rsid w:val="00073A23"/>
    <w:rsid w:val="00080214"/>
    <w:rsid w:val="00091424"/>
    <w:rsid w:val="000A0EEF"/>
    <w:rsid w:val="000A2492"/>
    <w:rsid w:val="000A5C61"/>
    <w:rsid w:val="000A78BC"/>
    <w:rsid w:val="000B0F26"/>
    <w:rsid w:val="000C3930"/>
    <w:rsid w:val="000C612F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61A98"/>
    <w:rsid w:val="00170D79"/>
    <w:rsid w:val="00186FA3"/>
    <w:rsid w:val="001A2694"/>
    <w:rsid w:val="001B1EFC"/>
    <w:rsid w:val="001B418B"/>
    <w:rsid w:val="001C5B31"/>
    <w:rsid w:val="001D7B42"/>
    <w:rsid w:val="001F6894"/>
    <w:rsid w:val="00202907"/>
    <w:rsid w:val="002029C5"/>
    <w:rsid w:val="002227F7"/>
    <w:rsid w:val="00230400"/>
    <w:rsid w:val="00243E2C"/>
    <w:rsid w:val="0026491A"/>
    <w:rsid w:val="00270F8C"/>
    <w:rsid w:val="00276F19"/>
    <w:rsid w:val="002853D7"/>
    <w:rsid w:val="002A211D"/>
    <w:rsid w:val="002A4AE9"/>
    <w:rsid w:val="002A7111"/>
    <w:rsid w:val="002B2ECC"/>
    <w:rsid w:val="002B4EAB"/>
    <w:rsid w:val="002C5839"/>
    <w:rsid w:val="002C6667"/>
    <w:rsid w:val="002C78BA"/>
    <w:rsid w:val="002D7D2D"/>
    <w:rsid w:val="002E26AE"/>
    <w:rsid w:val="002E3479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33F21"/>
    <w:rsid w:val="00340ECD"/>
    <w:rsid w:val="00342209"/>
    <w:rsid w:val="003529CE"/>
    <w:rsid w:val="003802C7"/>
    <w:rsid w:val="003914BF"/>
    <w:rsid w:val="0039629D"/>
    <w:rsid w:val="003B26F1"/>
    <w:rsid w:val="003B5991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35BE0"/>
    <w:rsid w:val="00456EBA"/>
    <w:rsid w:val="004604FC"/>
    <w:rsid w:val="00465142"/>
    <w:rsid w:val="004654C3"/>
    <w:rsid w:val="00465D2F"/>
    <w:rsid w:val="00481A89"/>
    <w:rsid w:val="00486097"/>
    <w:rsid w:val="004B67E6"/>
    <w:rsid w:val="004C197B"/>
    <w:rsid w:val="004D0F71"/>
    <w:rsid w:val="004E328D"/>
    <w:rsid w:val="004F6046"/>
    <w:rsid w:val="0050089B"/>
    <w:rsid w:val="00517954"/>
    <w:rsid w:val="005213D2"/>
    <w:rsid w:val="0052655F"/>
    <w:rsid w:val="0054333F"/>
    <w:rsid w:val="00543D9C"/>
    <w:rsid w:val="00544E00"/>
    <w:rsid w:val="005610E2"/>
    <w:rsid w:val="0056156E"/>
    <w:rsid w:val="00562B6A"/>
    <w:rsid w:val="00565835"/>
    <w:rsid w:val="005747FA"/>
    <w:rsid w:val="00584793"/>
    <w:rsid w:val="00587F2D"/>
    <w:rsid w:val="005A1CC1"/>
    <w:rsid w:val="005B0289"/>
    <w:rsid w:val="005B4CD2"/>
    <w:rsid w:val="005B4DAC"/>
    <w:rsid w:val="005B75F8"/>
    <w:rsid w:val="005E6308"/>
    <w:rsid w:val="005F10F8"/>
    <w:rsid w:val="005F3BDC"/>
    <w:rsid w:val="00607C9D"/>
    <w:rsid w:val="0061469C"/>
    <w:rsid w:val="006255A1"/>
    <w:rsid w:val="00626702"/>
    <w:rsid w:val="006500C7"/>
    <w:rsid w:val="006756FE"/>
    <w:rsid w:val="00675EDC"/>
    <w:rsid w:val="00675FF3"/>
    <w:rsid w:val="00686896"/>
    <w:rsid w:val="00687F70"/>
    <w:rsid w:val="006900AC"/>
    <w:rsid w:val="00696DCF"/>
    <w:rsid w:val="006A0FD1"/>
    <w:rsid w:val="006A2CD4"/>
    <w:rsid w:val="006A442E"/>
    <w:rsid w:val="006B1E63"/>
    <w:rsid w:val="006C15D7"/>
    <w:rsid w:val="006D0653"/>
    <w:rsid w:val="006E41E7"/>
    <w:rsid w:val="006F016D"/>
    <w:rsid w:val="007146A7"/>
    <w:rsid w:val="00715C53"/>
    <w:rsid w:val="00722CC3"/>
    <w:rsid w:val="0072512C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0741"/>
    <w:rsid w:val="00791FFC"/>
    <w:rsid w:val="007A516A"/>
    <w:rsid w:val="007B0356"/>
    <w:rsid w:val="007B119F"/>
    <w:rsid w:val="007B60D9"/>
    <w:rsid w:val="007C11F6"/>
    <w:rsid w:val="007C79DB"/>
    <w:rsid w:val="007E1CB5"/>
    <w:rsid w:val="007E4915"/>
    <w:rsid w:val="0081690E"/>
    <w:rsid w:val="00816F80"/>
    <w:rsid w:val="00824A0A"/>
    <w:rsid w:val="008266F6"/>
    <w:rsid w:val="00834B9F"/>
    <w:rsid w:val="00844C11"/>
    <w:rsid w:val="00847797"/>
    <w:rsid w:val="00855FC5"/>
    <w:rsid w:val="00862CBA"/>
    <w:rsid w:val="00864B3A"/>
    <w:rsid w:val="008657A4"/>
    <w:rsid w:val="008844DE"/>
    <w:rsid w:val="008846D7"/>
    <w:rsid w:val="00885388"/>
    <w:rsid w:val="00890902"/>
    <w:rsid w:val="008953FB"/>
    <w:rsid w:val="008A6184"/>
    <w:rsid w:val="008B0E2B"/>
    <w:rsid w:val="008B3223"/>
    <w:rsid w:val="008C49CB"/>
    <w:rsid w:val="008D09BE"/>
    <w:rsid w:val="008D3C48"/>
    <w:rsid w:val="008D5617"/>
    <w:rsid w:val="008D69DE"/>
    <w:rsid w:val="008E0033"/>
    <w:rsid w:val="008E3A5A"/>
    <w:rsid w:val="008E3FF4"/>
    <w:rsid w:val="008F5DC8"/>
    <w:rsid w:val="009108A5"/>
    <w:rsid w:val="00910CF4"/>
    <w:rsid w:val="009152FF"/>
    <w:rsid w:val="00915CF2"/>
    <w:rsid w:val="00931570"/>
    <w:rsid w:val="00965B2F"/>
    <w:rsid w:val="00971E08"/>
    <w:rsid w:val="00974546"/>
    <w:rsid w:val="009805E8"/>
    <w:rsid w:val="00984B19"/>
    <w:rsid w:val="00990F14"/>
    <w:rsid w:val="009A042E"/>
    <w:rsid w:val="009A3377"/>
    <w:rsid w:val="009B52BF"/>
    <w:rsid w:val="009C7CCA"/>
    <w:rsid w:val="009F3448"/>
    <w:rsid w:val="00A113C4"/>
    <w:rsid w:val="00A14DFE"/>
    <w:rsid w:val="00A31076"/>
    <w:rsid w:val="00A53722"/>
    <w:rsid w:val="00A53D78"/>
    <w:rsid w:val="00AA7666"/>
    <w:rsid w:val="00AB58B8"/>
    <w:rsid w:val="00AB7E7D"/>
    <w:rsid w:val="00AC6D21"/>
    <w:rsid w:val="00AD60FD"/>
    <w:rsid w:val="00AD68F0"/>
    <w:rsid w:val="00AE7D81"/>
    <w:rsid w:val="00AF6C31"/>
    <w:rsid w:val="00B055D8"/>
    <w:rsid w:val="00B22686"/>
    <w:rsid w:val="00B23532"/>
    <w:rsid w:val="00B33EE4"/>
    <w:rsid w:val="00B51751"/>
    <w:rsid w:val="00B52BE0"/>
    <w:rsid w:val="00B55EFC"/>
    <w:rsid w:val="00B563D8"/>
    <w:rsid w:val="00B62182"/>
    <w:rsid w:val="00B67F41"/>
    <w:rsid w:val="00B72CBF"/>
    <w:rsid w:val="00B73713"/>
    <w:rsid w:val="00B85B86"/>
    <w:rsid w:val="00B91BD5"/>
    <w:rsid w:val="00B96685"/>
    <w:rsid w:val="00B97DFA"/>
    <w:rsid w:val="00BA1A87"/>
    <w:rsid w:val="00BA2D4F"/>
    <w:rsid w:val="00BA2ED7"/>
    <w:rsid w:val="00BA7269"/>
    <w:rsid w:val="00BB585E"/>
    <w:rsid w:val="00BD01BC"/>
    <w:rsid w:val="00BD0C9D"/>
    <w:rsid w:val="00BE46E4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3041"/>
    <w:rsid w:val="00D50397"/>
    <w:rsid w:val="00D50A46"/>
    <w:rsid w:val="00D53F4D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E7D0D"/>
    <w:rsid w:val="00E034A6"/>
    <w:rsid w:val="00E04261"/>
    <w:rsid w:val="00E11324"/>
    <w:rsid w:val="00E13A3C"/>
    <w:rsid w:val="00E17153"/>
    <w:rsid w:val="00E3557A"/>
    <w:rsid w:val="00E35FA6"/>
    <w:rsid w:val="00E43B00"/>
    <w:rsid w:val="00E459B5"/>
    <w:rsid w:val="00E60B9F"/>
    <w:rsid w:val="00E8025F"/>
    <w:rsid w:val="00EA20E5"/>
    <w:rsid w:val="00EA40F9"/>
    <w:rsid w:val="00EA6976"/>
    <w:rsid w:val="00EB2216"/>
    <w:rsid w:val="00EB51D7"/>
    <w:rsid w:val="00EB6697"/>
    <w:rsid w:val="00EB78EC"/>
    <w:rsid w:val="00EB7C2B"/>
    <w:rsid w:val="00EC1FD9"/>
    <w:rsid w:val="00EC7EFC"/>
    <w:rsid w:val="00EF74EC"/>
    <w:rsid w:val="00F04463"/>
    <w:rsid w:val="00F04B69"/>
    <w:rsid w:val="00F1485D"/>
    <w:rsid w:val="00F153A5"/>
    <w:rsid w:val="00F223AC"/>
    <w:rsid w:val="00F25E5B"/>
    <w:rsid w:val="00F25F29"/>
    <w:rsid w:val="00F32672"/>
    <w:rsid w:val="00F4258C"/>
    <w:rsid w:val="00F47430"/>
    <w:rsid w:val="00F47633"/>
    <w:rsid w:val="00F66735"/>
    <w:rsid w:val="00F75932"/>
    <w:rsid w:val="00F946D9"/>
    <w:rsid w:val="00FB2BDE"/>
    <w:rsid w:val="00FB4142"/>
    <w:rsid w:val="00FC750F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1151EE9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41F871B"/>
    <w:rsid w:val="558BE407"/>
    <w:rsid w:val="5A711F18"/>
    <w:rsid w:val="5B807144"/>
    <w:rsid w:val="5E12CF65"/>
    <w:rsid w:val="5FE576CB"/>
    <w:rsid w:val="62256E85"/>
    <w:rsid w:val="64D803D4"/>
    <w:rsid w:val="6552B5BB"/>
    <w:rsid w:val="668D68DC"/>
    <w:rsid w:val="69193BE6"/>
    <w:rsid w:val="6B35FF86"/>
    <w:rsid w:val="6CA77543"/>
    <w:rsid w:val="6F8F25F2"/>
    <w:rsid w:val="71024B81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64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2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1360</Characters>
  <Application>Microsoft Office Word</Application>
  <DocSecurity>0</DocSecurity>
  <Lines>11</Lines>
  <Paragraphs>3</Paragraphs>
  <ScaleCrop>false</ScaleCrop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5.3 Interventions for Integrated Behavioral Management of Chronic Conditions</dc:title>
  <dc:subject>PDSA Session 3: Foundations of Effective and Sustainable Health Behavior Change PDSA Worksheet</dc:subject>
  <dc:creator>Bizzel US</dc:creator>
  <cp:keywords>PDSA, quality improvement, foundations of behavior change</cp:keywords>
  <dc:description/>
  <cp:lastModifiedBy>Jenny Twesten</cp:lastModifiedBy>
  <cp:revision>39</cp:revision>
  <dcterms:created xsi:type="dcterms:W3CDTF">2025-06-20T18:20:00Z</dcterms:created>
  <dcterms:modified xsi:type="dcterms:W3CDTF">2025-11-04T17:08:00Z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